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7C" w:rsidRPr="00E4427B" w:rsidRDefault="00E4427B" w:rsidP="00E4427B">
      <w:pPr>
        <w:jc w:val="center"/>
        <w:rPr>
          <w:rFonts w:ascii="Times New Roman" w:hAnsi="Times New Roman" w:cs="Times New Roman"/>
          <w:b/>
        </w:rPr>
      </w:pPr>
      <w:r w:rsidRPr="00E4427B">
        <w:rPr>
          <w:rFonts w:ascii="Times New Roman" w:hAnsi="Times New Roman" w:cs="Times New Roman"/>
          <w:b/>
        </w:rPr>
        <w:t>ЧАСТЬ</w:t>
      </w:r>
      <w:proofErr w:type="gramStart"/>
      <w:r w:rsidRPr="00E4427B">
        <w:rPr>
          <w:rFonts w:ascii="Times New Roman" w:hAnsi="Times New Roman" w:cs="Times New Roman"/>
          <w:b/>
        </w:rPr>
        <w:t>4</w:t>
      </w:r>
      <w:proofErr w:type="gramEnd"/>
      <w:r w:rsidRPr="00E4427B">
        <w:rPr>
          <w:rFonts w:ascii="Times New Roman" w:hAnsi="Times New Roman" w:cs="Times New Roman"/>
          <w:b/>
        </w:rPr>
        <w:t>.</w:t>
      </w:r>
    </w:p>
    <w:p w:rsidR="00E4427B" w:rsidRDefault="00E4427B" w:rsidP="00E4427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427B">
        <w:rPr>
          <w:rFonts w:ascii="Times New Roman" w:hAnsi="Times New Roman" w:cs="Times New Roman"/>
          <w:b/>
        </w:rPr>
        <w:t>ТЕМА 1-4.</w:t>
      </w:r>
      <w:r w:rsidRPr="00E4427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4427B">
        <w:rPr>
          <w:rFonts w:ascii="Times New Roman" w:eastAsia="Times New Roman" w:hAnsi="Times New Roman" w:cs="Times New Roman"/>
          <w:b/>
          <w:lang w:eastAsia="ru-RU"/>
        </w:rPr>
        <w:t>Комплексные соединения</w:t>
      </w:r>
      <w:r w:rsidRPr="00E4427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E4427B" w:rsidRDefault="00E4427B" w:rsidP="00E4427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ТЕОРИЯ</w:t>
      </w:r>
      <w:r w:rsidRPr="00E4427B">
        <w:t xml:space="preserve"> </w:t>
      </w:r>
      <w:hyperlink r:id="rId6" w:history="1">
        <w:r w:rsidRPr="00322B09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http://www.alhimik.ru/compl_soed/gl_1.htm</w:t>
        </w:r>
      </w:hyperlink>
    </w:p>
    <w:p w:rsidR="00E4427B" w:rsidRDefault="00E4427B" w:rsidP="00E4427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РЕШЕНИЕ ЗАДАЧ</w:t>
      </w:r>
      <w:r w:rsidRPr="00E4427B">
        <w:t xml:space="preserve"> </w:t>
      </w:r>
      <w:hyperlink r:id="rId7" w:history="1">
        <w:r w:rsidRPr="00322B09">
          <w:rPr>
            <w:rStyle w:val="a3"/>
            <w:rFonts w:ascii="Times New Roman" w:eastAsia="Times New Roman" w:hAnsi="Times New Roman" w:cs="Times New Roman"/>
            <w:b/>
            <w:lang w:eastAsia="ru-RU"/>
          </w:rPr>
          <w:t>http://www.alhimik.ru/compl_soed/vopr1.htm</w:t>
        </w:r>
      </w:hyperlink>
    </w:p>
    <w:p w:rsidR="00E4427B" w:rsidRPr="00E4427B" w:rsidRDefault="00E4427B" w:rsidP="00E4427B">
      <w:pPr>
        <w:jc w:val="center"/>
        <w:rPr>
          <w:rFonts w:ascii="Times New Roman" w:hAnsi="Times New Roman" w:cs="Times New Roman"/>
          <w:b/>
        </w:rPr>
      </w:pPr>
      <w:r w:rsidRPr="00E4427B">
        <w:rPr>
          <w:rFonts w:ascii="Times New Roman" w:hAnsi="Times New Roman" w:cs="Times New Roman"/>
          <w:b/>
        </w:rPr>
        <w:t>ВОПРОСЫ И ЗАДАЧИ ДЛЯ САМОПРОВЕРК</w:t>
      </w:r>
      <w:r>
        <w:rPr>
          <w:rFonts w:ascii="Times New Roman" w:hAnsi="Times New Roman" w:cs="Times New Roman"/>
          <w:b/>
        </w:rPr>
        <w:t>И ПОДГОТОВЛЕННОСТИ К ЗАНЯТИЯМ: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1. Дать понятие о комплексных соединениях. В чем их отличие от двойных солей, и что у них общее?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2. Составьте формулы комплексных соединений по их названию: аммоний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дигидроксотетрахлороплатинат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(IV),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триамминтринитроко-бальт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(III), дайте их характеристику; укажите внутреннюю и внешнюю координационную сферу; центральный ион и степень его окисления: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лиганды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, их число и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дентатность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; характер связей. Напишите уравнение диссоциации в водном растворе и выражение для константы устойчивости.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3. Общие свойства комплексных соединений, диссоциация, устойчивость комплексов, химические свойства комплексов.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4. Как реакционная способность комплексов характеризуется с термодинамических и кинетических позиций?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5.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 xml:space="preserve">Какие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аминокомплексы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будут более прочными, чем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тетраамино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-медь (II), а какие менее прочными?</w:t>
      </w:r>
      <w:proofErr w:type="gramEnd"/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6. Приведите примеры макроциклических комплексов, образованных ионами щелочных металлов; ионами d-элементов.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7. По какому признаку комплексы относят к хелатным? Приведите примеры хелатных и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нехелатных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комплексных соединений.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8. На примере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глицината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меди дайте понятие о внутрикомплексных соединениях. Напишите структурную формулу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комплексоната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магния с этилендиаминтетрауксусной кислотой в натриевой форме.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9. Приведите схематично структурный фрагмент какого-либо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полиядерного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комплекса.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10. Дайте определение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полиядерных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гетероядерных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гетерова-лентных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комплексов. Роль переходных металлов в их образовании. Биологическая роль данных компонентов.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11. Какие типы химической связи встречаются в комплексных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со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единениях?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12. Перечислите основные типы гибридизации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атомных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орбиталей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, которые могут возникать у центрального атома в комплексе. Какова геометрия комплекса в зависимости от типа гибридизации?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13. Исходя из электронного строения атомов элементов s-, p- и d-блоков сопоставить способность к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комплексообразованию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их место в химии комплексов.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14. Дайте определение комплексонов и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комплексонатов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. Приведите примеры наиболее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используемых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в биологии и медицине. Приведите термодинамические принципы, на которых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основана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хелатотерапия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. Применение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комплексонатов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для нейтрализации и элиминации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ксенобиотиков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из организма.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15. Рассмотрите основные случаи нарушения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металлолигандного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гомеостаза в организме человека.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16. Приведете примеры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биокомплексных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соединений, содержащих железо, кобальт, цинк.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17. Примеры конкурирующих процессов с участием гемоглобина.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18. Роль ионов металлов в ферментах.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19. Объясните, почему для кобальта в комплексах со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сложными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лигандами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полидентатными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) более устойчива степень окисления +3, а в обычных солях, таких, как галогениды, сульфаты, нитраты, степень окисления +2?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20. Для меди характерны степени окисления +1 и +2. Может ли медь катализировать реакции с переносом электронов?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21. Может ли цинк катализировать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окислительно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-восстановительные реакции?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22. Каков механизм действия ртути как яда?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23. Укажите кислоту и основание в реакции: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AgNO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3 + 2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NH</w:t>
      </w:r>
      <w:r w:rsidRPr="00E4427B">
        <w:rPr>
          <w:rFonts w:ascii="Times New Roman" w:hAnsi="Times New Roman" w:cs="Times New Roman"/>
          <w:b/>
          <w:sz w:val="20"/>
          <w:szCs w:val="20"/>
        </w:rPr>
        <w:t>3 = [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Ag</w:t>
      </w:r>
      <w:r w:rsidRPr="00E4427B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NH</w:t>
      </w:r>
      <w:r w:rsidRPr="00E4427B">
        <w:rPr>
          <w:rFonts w:ascii="Times New Roman" w:hAnsi="Times New Roman" w:cs="Times New Roman"/>
          <w:b/>
          <w:sz w:val="20"/>
          <w:szCs w:val="20"/>
        </w:rPr>
        <w:t>3)2]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NO</w:t>
      </w:r>
      <w:r w:rsidRPr="00E4427B">
        <w:rPr>
          <w:rFonts w:ascii="Times New Roman" w:hAnsi="Times New Roman" w:cs="Times New Roman"/>
          <w:b/>
          <w:sz w:val="20"/>
          <w:szCs w:val="20"/>
        </w:rPr>
        <w:t>3.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24. Объясните, почему в качестве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лекарственнного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препарата применяется калиево-натриевая соль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гидроксиэтилидендифосфоновой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кислоты, а не ОЭДФ.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25. Как с помощью ионов металлов, входящих в состав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биокомплексных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соединений, осуществляется транспорт электронов в организме?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ТЕСТОВЫЕ ЗАДАНИЯ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1. Степень окисления центрального атома в комплексном ионе [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Ni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(H2O)4(CO3)2]2- равна: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981B1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а) -4;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+2;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в) -2;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+4.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2. Наиболее устойчивый комплексный ион: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а) [HgCl4]2-,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Кн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= 8,5х10-15;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б) [HgI4]2-,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Кн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= 1,5х10-30;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[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Hg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(CN)4]2-,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Кн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= 4х10-42;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г) [HgBr4]2-,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Кн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= 1х10-21.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3. В растворе содержится 0,1 моль соединения PtCl4 • 4NH3. Реагируя с AgNO3, оно образует 0,2 моль осадка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AgCl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. Придайте исходному веществу координационную формулу: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а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[PtCl3(NH3)4]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Cl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[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PtCl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(NH3)4]Cl3;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[PtCl2(NH3)4]Cl2;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[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Pt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(NH3)4]Cl4.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4. Какую форму имеют комплексы, образованные в результате sp3d2-ги-бридизации?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1) тетраэдра;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2) квадрата;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3) октаэдра;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4) тригональной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бипирамиды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5) линейную.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Подберите формулу для соединения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пентаамминхлорокобальт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(III) сульфат: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Na3[Co(NO2)6];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6) [</w:t>
      </w:r>
      <w:proofErr w:type="spellStart"/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СоС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l2(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NH3)4]</w:t>
      </w:r>
      <w:r w:rsidRPr="00E4427B">
        <w:rPr>
          <w:rFonts w:ascii="Times New Roman" w:hAnsi="Times New Roman" w:cs="Times New Roman"/>
          <w:b/>
          <w:sz w:val="20"/>
          <w:szCs w:val="20"/>
        </w:rPr>
        <w:t>С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l;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К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>[Со(SСN)4];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г) [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CoCl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(NH3)5]SO4;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д) [С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о(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>Н2О)6]С13.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6. 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Какие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лиганды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являются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полидентатными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?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а) С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>-;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H2O;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в)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этилендиамин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г) NH3;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д) SCN-.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7. Комплексообразователи - это: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а) атомы-доноры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ионы-акцепторы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атом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ионы-акцепторы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атом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ионы-доноры электронных пар.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8. Наименьшей комплексообразующей способностью обладают элементы: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а) s; в) d;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p; г) f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 xml:space="preserve">9.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Лиганды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- это: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а) молекулы-доноры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ионы-акцепторы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молекул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ионы-доноры электронных пар;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молекул</w:t>
      </w:r>
      <w:proofErr w:type="gramStart"/>
      <w:r w:rsidRPr="00E4427B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и ионы-акцепторы электронных пар.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10. Связь во внутренней координационной сфере комплекса: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а) ковалентная обменная;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ковалентная донорно-акцепторная;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ионная;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водородная.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11. Лучшим комплексообразователем будет являться: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а) Mg2+;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Cr2+;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в) Al3+;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Cr3+.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12. Через какие атомы, как правило, идет координация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лигандов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 xml:space="preserve"> с металлами в </w:t>
      </w:r>
      <w:proofErr w:type="spellStart"/>
      <w:r w:rsidRPr="00E4427B">
        <w:rPr>
          <w:rFonts w:ascii="Times New Roman" w:hAnsi="Times New Roman" w:cs="Times New Roman"/>
          <w:b/>
          <w:sz w:val="20"/>
          <w:szCs w:val="20"/>
        </w:rPr>
        <w:t>биокомплексах</w:t>
      </w:r>
      <w:proofErr w:type="spellEnd"/>
      <w:r w:rsidRPr="00E4427B">
        <w:rPr>
          <w:rFonts w:ascii="Times New Roman" w:hAnsi="Times New Roman" w:cs="Times New Roman"/>
          <w:b/>
          <w:sz w:val="20"/>
          <w:szCs w:val="20"/>
        </w:rPr>
        <w:t>?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O, N;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O, S, P;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в</w:t>
      </w:r>
      <w:r w:rsidRPr="00E4427B">
        <w:rPr>
          <w:rFonts w:ascii="Times New Roman" w:hAnsi="Times New Roman" w:cs="Times New Roman"/>
          <w:b/>
          <w:sz w:val="20"/>
          <w:szCs w:val="20"/>
          <w:lang w:val="en-US"/>
        </w:rPr>
        <w:t>) H, O, P;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N, S, P.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num="2"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13. В гемоглобине степень окисления железа равна:</w:t>
      </w:r>
    </w:p>
    <w:p w:rsid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E4427B" w:rsidSect="00E4427B">
          <w:type w:val="continuous"/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lastRenderedPageBreak/>
        <w:t>а) +3;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б) +2;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в) 0;</w:t>
      </w:r>
    </w:p>
    <w:p w:rsidR="00E4427B" w:rsidRPr="00E4427B" w:rsidRDefault="00E4427B" w:rsidP="00E44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4427B">
        <w:rPr>
          <w:rFonts w:ascii="Times New Roman" w:hAnsi="Times New Roman" w:cs="Times New Roman"/>
          <w:b/>
          <w:sz w:val="20"/>
          <w:szCs w:val="20"/>
        </w:rPr>
        <w:t>г) +6.</w:t>
      </w:r>
      <w:bookmarkStart w:id="0" w:name="_GoBack"/>
      <w:bookmarkEnd w:id="0"/>
    </w:p>
    <w:sectPr w:rsidR="00E4427B" w:rsidRPr="00E4427B" w:rsidSect="00E4427B">
      <w:type w:val="continuous"/>
      <w:pgSz w:w="11906" w:h="16838"/>
      <w:pgMar w:top="709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7B"/>
    <w:rsid w:val="000C7D58"/>
    <w:rsid w:val="00526F33"/>
    <w:rsid w:val="00981B10"/>
    <w:rsid w:val="00E4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2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himik.ru/compl_soed/vopr1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lhimik.ru/compl_soed/gl_1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9985-1EC0-4A3E-BAA1-CC460B1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4569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2015-01-26T17:55:00Z</dcterms:created>
  <dcterms:modified xsi:type="dcterms:W3CDTF">2015-01-26T18:05:00Z</dcterms:modified>
</cp:coreProperties>
</file>