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FB" w:rsidRPr="00C353FB" w:rsidRDefault="00C353FB" w:rsidP="00C353F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53FB">
        <w:rPr>
          <w:rFonts w:ascii="Times New Roman" w:eastAsia="Times New Roman" w:hAnsi="Times New Roman" w:cs="Times New Roman"/>
          <w:b/>
          <w:lang w:eastAsia="ru-RU"/>
        </w:rPr>
        <w:t>ЧАСТЬ 3.</w:t>
      </w:r>
    </w:p>
    <w:p w:rsidR="0080627C" w:rsidRDefault="00C353FB" w:rsidP="00C353F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53FB">
        <w:rPr>
          <w:rFonts w:ascii="Times New Roman" w:eastAsia="Times New Roman" w:hAnsi="Times New Roman" w:cs="Times New Roman"/>
          <w:b/>
          <w:lang w:eastAsia="ru-RU"/>
        </w:rPr>
        <w:t>ТЕМА 6.</w:t>
      </w:r>
      <w:r w:rsidRPr="00C353FB">
        <w:rPr>
          <w:rFonts w:ascii="Times New Roman" w:eastAsia="Times New Roman" w:hAnsi="Times New Roman" w:cs="Times New Roman"/>
          <w:b/>
          <w:lang w:eastAsia="ru-RU"/>
        </w:rPr>
        <w:t>Применение протонной теории к распространенным водным растворам.</w:t>
      </w:r>
    </w:p>
    <w:p w:rsidR="00C353FB" w:rsidRDefault="006D58D8" w:rsidP="00C353FB">
      <w:pPr>
        <w:jc w:val="center"/>
        <w:rPr>
          <w:b/>
        </w:rPr>
      </w:pPr>
      <w:hyperlink r:id="rId5" w:history="1">
        <w:r w:rsidRPr="006C5AA8">
          <w:rPr>
            <w:rStyle w:val="a3"/>
            <w:b/>
          </w:rPr>
          <w:t>http://ir.nmu.org.ua/bitstream/handle/123456789/17554/4ea48f3315bef43b043c4cab6d6d639e.pdf?isAllowed=y&amp;sequence=1</w:t>
        </w:r>
      </w:hyperlink>
    </w:p>
    <w:p w:rsidR="006D58D8" w:rsidRPr="00C353FB" w:rsidRDefault="006D58D8" w:rsidP="00C353FB">
      <w:pPr>
        <w:jc w:val="center"/>
        <w:rPr>
          <w:b/>
        </w:rPr>
      </w:pPr>
      <w:proofErr w:type="spellStart"/>
      <w:r>
        <w:rPr>
          <w:b/>
        </w:rPr>
        <w:t>Прорешайте</w:t>
      </w:r>
      <w:proofErr w:type="spellEnd"/>
      <w:r>
        <w:rPr>
          <w:b/>
        </w:rPr>
        <w:t xml:space="preserve"> задачи с.3-20</w:t>
      </w:r>
      <w:bookmarkStart w:id="0" w:name="_GoBack"/>
      <w:bookmarkEnd w:id="0"/>
    </w:p>
    <w:sectPr w:rsidR="006D58D8" w:rsidRPr="00C353FB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FB"/>
    <w:rsid w:val="000C7D58"/>
    <w:rsid w:val="00526F33"/>
    <w:rsid w:val="006D58D8"/>
    <w:rsid w:val="00981B10"/>
    <w:rsid w:val="00C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.nmu.org.ua/bitstream/handle/123456789/17554/4ea48f3315bef43b043c4cab6d6d639e.pdf?isAllowed=y&amp;sequenc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2015-01-26T17:31:00Z</dcterms:created>
  <dcterms:modified xsi:type="dcterms:W3CDTF">2015-01-26T17:37:00Z</dcterms:modified>
</cp:coreProperties>
</file>